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33" w:rsidRPr="002376BB" w:rsidRDefault="002376BB" w:rsidP="00413EA1">
      <w:pPr>
        <w:jc w:val="center"/>
        <w:rPr>
          <w:rFonts w:ascii="Arial" w:hAnsi="Arial" w:cs="Arial"/>
          <w:b/>
          <w:sz w:val="32"/>
          <w:szCs w:val="32"/>
        </w:rPr>
      </w:pPr>
      <w:r w:rsidRPr="002376BB">
        <w:rPr>
          <w:rFonts w:ascii="Arial" w:hAnsi="Arial" w:cs="Arial"/>
          <w:b/>
          <w:sz w:val="32"/>
          <w:szCs w:val="32"/>
        </w:rPr>
        <w:t>ОТ 09.01.2017 Г. № 1</w:t>
      </w:r>
    </w:p>
    <w:p w:rsidR="00413EA1" w:rsidRPr="002376BB" w:rsidRDefault="00413EA1" w:rsidP="002376BB">
      <w:pPr>
        <w:jc w:val="center"/>
        <w:rPr>
          <w:rFonts w:ascii="Arial" w:hAnsi="Arial" w:cs="Arial"/>
          <w:b/>
          <w:sz w:val="32"/>
          <w:szCs w:val="32"/>
        </w:rPr>
      </w:pPr>
      <w:r w:rsidRPr="002376B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13EA1" w:rsidRPr="002376BB" w:rsidRDefault="00413EA1" w:rsidP="002376BB">
      <w:pPr>
        <w:jc w:val="center"/>
        <w:rPr>
          <w:rFonts w:ascii="Arial" w:hAnsi="Arial" w:cs="Arial"/>
          <w:b/>
          <w:sz w:val="32"/>
          <w:szCs w:val="32"/>
        </w:rPr>
      </w:pPr>
      <w:r w:rsidRPr="002376BB">
        <w:rPr>
          <w:rFonts w:ascii="Arial" w:hAnsi="Arial" w:cs="Arial"/>
          <w:b/>
          <w:sz w:val="32"/>
          <w:szCs w:val="32"/>
        </w:rPr>
        <w:t>ИРКУТСКАЯ ОБЛАСТЬ</w:t>
      </w:r>
    </w:p>
    <w:p w:rsidR="00413EA1" w:rsidRPr="00C45962" w:rsidRDefault="00413EA1" w:rsidP="002376BB">
      <w:pPr>
        <w:jc w:val="center"/>
        <w:rPr>
          <w:rFonts w:ascii="Arial" w:hAnsi="Arial" w:cs="Arial"/>
          <w:b/>
          <w:sz w:val="32"/>
          <w:szCs w:val="32"/>
        </w:rPr>
      </w:pPr>
      <w:r w:rsidRPr="002376BB">
        <w:rPr>
          <w:rFonts w:ascii="Arial" w:hAnsi="Arial" w:cs="Arial"/>
          <w:b/>
          <w:sz w:val="32"/>
          <w:szCs w:val="32"/>
        </w:rPr>
        <w:t>БАЛАГАНСКИЙ РАЙОН</w:t>
      </w:r>
    </w:p>
    <w:p w:rsidR="00413EA1" w:rsidRPr="002376BB" w:rsidRDefault="00413EA1" w:rsidP="002376BB">
      <w:pPr>
        <w:jc w:val="center"/>
        <w:rPr>
          <w:rFonts w:ascii="Arial" w:hAnsi="Arial" w:cs="Arial"/>
          <w:b/>
          <w:sz w:val="32"/>
          <w:szCs w:val="32"/>
        </w:rPr>
      </w:pPr>
      <w:r w:rsidRPr="002376BB">
        <w:rPr>
          <w:rFonts w:ascii="Arial" w:hAnsi="Arial" w:cs="Arial"/>
          <w:b/>
          <w:sz w:val="32"/>
          <w:szCs w:val="32"/>
        </w:rPr>
        <w:t xml:space="preserve"> </w:t>
      </w:r>
      <w:r w:rsidR="002376BB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2376BB" w:rsidRPr="002376BB" w:rsidRDefault="002376BB" w:rsidP="002376BB">
      <w:pPr>
        <w:jc w:val="center"/>
        <w:rPr>
          <w:rFonts w:ascii="Arial" w:hAnsi="Arial" w:cs="Arial"/>
          <w:b/>
          <w:sz w:val="32"/>
          <w:szCs w:val="32"/>
        </w:rPr>
      </w:pPr>
      <w:r w:rsidRPr="002376BB">
        <w:rPr>
          <w:rFonts w:ascii="Arial" w:hAnsi="Arial" w:cs="Arial"/>
          <w:b/>
          <w:sz w:val="32"/>
          <w:szCs w:val="32"/>
        </w:rPr>
        <w:t>АДМИНИСТРАЦИЯ</w:t>
      </w:r>
    </w:p>
    <w:p w:rsidR="00413EA1" w:rsidRPr="002376BB" w:rsidRDefault="002376BB" w:rsidP="002376B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</w:t>
      </w:r>
      <w:r w:rsidR="00413EA1" w:rsidRPr="002376BB">
        <w:rPr>
          <w:rFonts w:ascii="Arial" w:hAnsi="Arial" w:cs="Arial"/>
          <w:b/>
          <w:sz w:val="32"/>
          <w:szCs w:val="32"/>
        </w:rPr>
        <w:t>Е</w:t>
      </w:r>
    </w:p>
    <w:p w:rsidR="002376BB" w:rsidRDefault="002376BB" w:rsidP="002376BB">
      <w:pPr>
        <w:jc w:val="both"/>
        <w:textAlignment w:val="top"/>
        <w:rPr>
          <w:rFonts w:ascii="Arial" w:hAnsi="Arial" w:cs="Arial"/>
          <w:sz w:val="24"/>
          <w:szCs w:val="24"/>
        </w:rPr>
      </w:pPr>
    </w:p>
    <w:p w:rsidR="00AB2818" w:rsidRPr="002376BB" w:rsidRDefault="002376BB" w:rsidP="002376BB">
      <w:pPr>
        <w:jc w:val="center"/>
        <w:textAlignment w:val="top"/>
        <w:rPr>
          <w:rFonts w:ascii="Arial" w:eastAsia="Times New Roman" w:hAnsi="Arial" w:cs="Arial"/>
          <w:b/>
          <w:color w:val="0E2F43"/>
          <w:sz w:val="32"/>
          <w:szCs w:val="32"/>
          <w:lang w:eastAsia="ru-RU"/>
        </w:rPr>
      </w:pPr>
      <w:r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 xml:space="preserve">Об </w:t>
      </w:r>
      <w:r w:rsidR="00AB2818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установлении предельного уровня</w:t>
      </w:r>
      <w:r w:rsidR="00413EA1" w:rsidRPr="002376BB">
        <w:rPr>
          <w:rFonts w:ascii="Arial" w:eastAsia="Times New Roman" w:hAnsi="Arial" w:cs="Arial"/>
          <w:b/>
          <w:color w:val="0E2F43"/>
          <w:sz w:val="32"/>
          <w:szCs w:val="32"/>
          <w:lang w:eastAsia="ru-RU"/>
        </w:rPr>
        <w:t xml:space="preserve"> </w:t>
      </w:r>
      <w:r w:rsidR="00AB2818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соотношения среднемесячной заработной платы</w:t>
      </w:r>
      <w:r w:rsidR="00413EA1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 xml:space="preserve"> </w:t>
      </w:r>
      <w:r w:rsidR="00AB2818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руководителей, их заместителей, главных бухгалтеров</w:t>
      </w:r>
      <w:r w:rsidR="00413EA1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 xml:space="preserve"> </w:t>
      </w:r>
      <w:r w:rsidR="00AB2818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и среднемесячной</w:t>
      </w:r>
      <w:r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 xml:space="preserve">  </w:t>
      </w:r>
      <w:r w:rsidR="00AB2818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заработной платы работников(без учета заработной платы руководителя, его заместителей,</w:t>
      </w:r>
      <w:r w:rsidR="00413EA1" w:rsidRPr="002376BB">
        <w:rPr>
          <w:rFonts w:ascii="Arial" w:eastAsia="Times New Roman" w:hAnsi="Arial" w:cs="Arial"/>
          <w:b/>
          <w:color w:val="0E2F43"/>
          <w:sz w:val="32"/>
          <w:szCs w:val="32"/>
          <w:lang w:eastAsia="ru-RU"/>
        </w:rPr>
        <w:t xml:space="preserve"> </w:t>
      </w:r>
      <w:r w:rsidR="00AB2818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 xml:space="preserve">главного бухгалтера) </w:t>
      </w:r>
      <w:r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администрации Заслав</w:t>
      </w:r>
      <w:r w:rsidR="00413EA1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ского муниципального образова</w:t>
      </w:r>
      <w:r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 xml:space="preserve">ния  </w:t>
      </w:r>
      <w:r w:rsidR="00413EA1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и муниципального казённо</w:t>
      </w:r>
      <w:r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го учреждения культуры «Заславский центральный Дом культуры</w:t>
      </w:r>
      <w:r w:rsidR="00413EA1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»</w:t>
      </w:r>
    </w:p>
    <w:p w:rsidR="002376BB" w:rsidRDefault="00413EA1" w:rsidP="002376BB">
      <w:pPr>
        <w:jc w:val="center"/>
        <w:textAlignment w:val="top"/>
        <w:rPr>
          <w:rFonts w:ascii="Arial" w:eastAsia="Times New Roman" w:hAnsi="Arial" w:cs="Arial"/>
          <w:b/>
          <w:color w:val="0E2F43"/>
          <w:sz w:val="32"/>
          <w:szCs w:val="32"/>
          <w:lang w:eastAsia="ru-RU"/>
        </w:rPr>
      </w:pPr>
      <w:r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 xml:space="preserve">и </w:t>
      </w:r>
      <w:r w:rsidR="00AB2818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утверждении</w:t>
      </w:r>
      <w:r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 xml:space="preserve"> </w:t>
      </w:r>
      <w:r w:rsidR="00AB2818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порядка расчета соотношения среднемесячной</w:t>
      </w:r>
      <w:r w:rsidR="002376BB" w:rsidRPr="002376BB">
        <w:rPr>
          <w:rFonts w:ascii="Arial" w:eastAsia="Times New Roman" w:hAnsi="Arial" w:cs="Arial"/>
          <w:b/>
          <w:color w:val="0E2F43"/>
          <w:sz w:val="32"/>
          <w:szCs w:val="32"/>
          <w:lang w:eastAsia="ru-RU"/>
        </w:rPr>
        <w:t xml:space="preserve"> </w:t>
      </w:r>
      <w:r w:rsidR="00AB2818" w:rsidRPr="002376BB">
        <w:rPr>
          <w:rFonts w:ascii="Arial" w:eastAsia="Times New Roman" w:hAnsi="Arial" w:cs="Arial"/>
          <w:b/>
          <w:bCs/>
          <w:color w:val="0E2F43"/>
          <w:sz w:val="32"/>
          <w:szCs w:val="32"/>
          <w:lang w:eastAsia="ru-RU"/>
        </w:rPr>
        <w:t>заработной платы</w:t>
      </w:r>
    </w:p>
    <w:p w:rsidR="002376BB" w:rsidRPr="006102FC" w:rsidRDefault="002376BB" w:rsidP="006102FC">
      <w:pPr>
        <w:tabs>
          <w:tab w:val="left" w:pos="709"/>
        </w:tabs>
        <w:textAlignment w:val="top"/>
        <w:rPr>
          <w:rFonts w:ascii="Arial" w:eastAsia="Times New Roman" w:hAnsi="Arial" w:cs="Arial"/>
          <w:b/>
          <w:color w:val="0E2F43"/>
          <w:sz w:val="32"/>
          <w:szCs w:val="32"/>
          <w:lang w:val="en-US" w:eastAsia="ru-RU"/>
        </w:rPr>
      </w:pPr>
    </w:p>
    <w:p w:rsidR="008B633E" w:rsidRPr="002376BB" w:rsidRDefault="00AB2818" w:rsidP="002376BB">
      <w:pPr>
        <w:ind w:firstLine="709"/>
        <w:jc w:val="both"/>
        <w:textAlignment w:val="top"/>
        <w:rPr>
          <w:rFonts w:ascii="Arial" w:eastAsia="Times New Roman" w:hAnsi="Arial" w:cs="Arial"/>
          <w:b/>
          <w:color w:val="0E2F43"/>
          <w:sz w:val="32"/>
          <w:szCs w:val="32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ст.145 Трудового кодекса Российской Федерации, </w:t>
      </w:r>
      <w:r w:rsidR="008B633E" w:rsidRPr="002376BB">
        <w:rPr>
          <w:rFonts w:ascii="Arial" w:eastAsia="Times New Roman" w:hAnsi="Arial" w:cs="Arial"/>
          <w:sz w:val="24"/>
          <w:szCs w:val="24"/>
          <w:lang w:eastAsia="ru-RU"/>
        </w:rPr>
        <w:t>Областным законом Иркутской области от 27.12.2016 года № 131-ОЗ</w:t>
      </w:r>
      <w:r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B633E" w:rsidRPr="002376BB">
        <w:rPr>
          <w:rFonts w:ascii="Arial" w:eastAsia="Times New Roman" w:hAnsi="Arial" w:cs="Arial"/>
          <w:sz w:val="24"/>
          <w:szCs w:val="24"/>
          <w:lang w:eastAsia="ru-RU"/>
        </w:rPr>
        <w:t>«Об оплате труда работников государственных учреждений Иркутской области</w:t>
      </w:r>
      <w:r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, в целях создания прозрачного механизма оплаты труда руководителей, их заместителей, главных бухгалтеров </w:t>
      </w:r>
      <w:r w:rsidR="002376BB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Заслав</w:t>
      </w:r>
      <w:r w:rsidR="008B633E" w:rsidRPr="002376BB">
        <w:rPr>
          <w:rFonts w:ascii="Arial" w:eastAsia="Times New Roman" w:hAnsi="Arial" w:cs="Arial"/>
          <w:bCs/>
          <w:sz w:val="24"/>
          <w:szCs w:val="24"/>
          <w:lang w:eastAsia="ru-RU"/>
        </w:rPr>
        <w:t>ского муниципального образования и муниципального казённого учреждени</w:t>
      </w:r>
      <w:r w:rsidR="002376BB">
        <w:rPr>
          <w:rFonts w:ascii="Arial" w:eastAsia="Times New Roman" w:hAnsi="Arial" w:cs="Arial"/>
          <w:bCs/>
          <w:sz w:val="24"/>
          <w:szCs w:val="24"/>
          <w:lang w:eastAsia="ru-RU"/>
        </w:rPr>
        <w:t>я культуры «Заславский центральный Дом культуры</w:t>
      </w:r>
      <w:r w:rsidR="008B633E" w:rsidRPr="002376BB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8B633E" w:rsidRPr="002376BB" w:rsidRDefault="008B633E" w:rsidP="002376BB">
      <w:pPr>
        <w:jc w:val="both"/>
        <w:textAlignment w:val="top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B633E" w:rsidRPr="00F03E1C" w:rsidRDefault="008B633E" w:rsidP="00C541E6">
      <w:pPr>
        <w:ind w:firstLine="709"/>
        <w:jc w:val="center"/>
        <w:textAlignment w:val="top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F03E1C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ПОСТАНОВЛЯЮ</w:t>
      </w:r>
    </w:p>
    <w:p w:rsidR="008B633E" w:rsidRPr="002376BB" w:rsidRDefault="008B633E" w:rsidP="002376BB">
      <w:pPr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2818" w:rsidRPr="002376BB" w:rsidRDefault="00AB2818" w:rsidP="00C541E6">
      <w:pPr>
        <w:ind w:firstLine="709"/>
        <w:jc w:val="both"/>
        <w:textAlignment w:val="top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1.Установить предельный уровень соотношения среднемесячной заработной платы руководителей, их заместителей, главных бухгалтеров </w:t>
      </w:r>
      <w:r w:rsidR="00C541E6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Заслав</w:t>
      </w:r>
      <w:r w:rsidR="004C36BE" w:rsidRPr="002376BB">
        <w:rPr>
          <w:rFonts w:ascii="Arial" w:eastAsia="Times New Roman" w:hAnsi="Arial" w:cs="Arial"/>
          <w:bCs/>
          <w:sz w:val="24"/>
          <w:szCs w:val="24"/>
          <w:lang w:eastAsia="ru-RU"/>
        </w:rPr>
        <w:t>ского муниципального образования и муниципального казённого учр</w:t>
      </w:r>
      <w:r w:rsidR="00C541E6">
        <w:rPr>
          <w:rFonts w:ascii="Arial" w:eastAsia="Times New Roman" w:hAnsi="Arial" w:cs="Arial"/>
          <w:bCs/>
          <w:sz w:val="24"/>
          <w:szCs w:val="24"/>
          <w:lang w:eastAsia="ru-RU"/>
        </w:rPr>
        <w:t>еждения культуры «Заславский центральный Дом культуры</w:t>
      </w:r>
      <w:r w:rsidR="004C36BE" w:rsidRPr="002376B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</w:t>
      </w:r>
      <w:r w:rsidRPr="002376BB">
        <w:rPr>
          <w:rFonts w:ascii="Arial" w:eastAsia="Times New Roman" w:hAnsi="Arial" w:cs="Arial"/>
          <w:sz w:val="24"/>
          <w:szCs w:val="24"/>
          <w:lang w:eastAsia="ru-RU"/>
        </w:rPr>
        <w:t>и средней месячной заработной платы работников (без учета заработной платы руководителя, заместителей руководителя, главного бухгалтера) этого учреждения в кратности 4.</w:t>
      </w:r>
    </w:p>
    <w:p w:rsidR="00AB2818" w:rsidRPr="002376BB" w:rsidRDefault="00AB2818" w:rsidP="00C541E6">
      <w:pPr>
        <w:ind w:firstLine="709"/>
        <w:jc w:val="both"/>
        <w:textAlignment w:val="top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Соотношение среднемесячной заработной платы руководителей, их заместителей и главных бухгалтеров </w:t>
      </w:r>
      <w:r w:rsidR="00C541E6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Заслав</w:t>
      </w:r>
      <w:r w:rsidR="004C36BE" w:rsidRPr="002376BB">
        <w:rPr>
          <w:rFonts w:ascii="Arial" w:eastAsia="Times New Roman" w:hAnsi="Arial" w:cs="Arial"/>
          <w:bCs/>
          <w:sz w:val="24"/>
          <w:szCs w:val="24"/>
          <w:lang w:eastAsia="ru-RU"/>
        </w:rPr>
        <w:t>ского муниципального образования и муниципального казённого учр</w:t>
      </w:r>
      <w:r w:rsidR="00C541E6">
        <w:rPr>
          <w:rFonts w:ascii="Arial" w:eastAsia="Times New Roman" w:hAnsi="Arial" w:cs="Arial"/>
          <w:bCs/>
          <w:sz w:val="24"/>
          <w:szCs w:val="24"/>
          <w:lang w:eastAsia="ru-RU"/>
        </w:rPr>
        <w:t>еждения культуры «Заславский центральный Дом культуры</w:t>
      </w:r>
      <w:r w:rsidR="004C36BE" w:rsidRPr="002376B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», </w:t>
      </w:r>
      <w:r w:rsidRPr="002376BB">
        <w:rPr>
          <w:rFonts w:ascii="Arial" w:eastAsia="Times New Roman" w:hAnsi="Arial" w:cs="Arial"/>
          <w:sz w:val="24"/>
          <w:szCs w:val="24"/>
          <w:lang w:eastAsia="ru-RU"/>
        </w:rPr>
        <w:t>формируемой за счет всех источников финансового обеспечения, ра</w:t>
      </w:r>
      <w:r w:rsidR="004C36BE"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ссчитывается за календарный год, далее </w:t>
      </w:r>
      <w:r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 Расчет соотношения среднемесячной заработной платы.</w:t>
      </w:r>
    </w:p>
    <w:p w:rsidR="00AB2818" w:rsidRPr="002376BB" w:rsidRDefault="00AB2818" w:rsidP="00C541E6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2.Утвердить Порядок расчета соотношения среднемесячной заработной платы (приложение</w:t>
      </w:r>
      <w:r w:rsidR="004C36BE"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C67C4" w:rsidRPr="002376BB">
        <w:rPr>
          <w:rFonts w:ascii="Arial" w:eastAsia="Times New Roman" w:hAnsi="Arial" w:cs="Arial"/>
          <w:sz w:val="24"/>
          <w:szCs w:val="24"/>
          <w:lang w:eastAsia="ru-RU"/>
        </w:rPr>
        <w:t>1)</w:t>
      </w:r>
    </w:p>
    <w:p w:rsidR="00920FF1" w:rsidRPr="002376BB" w:rsidRDefault="00920FF1" w:rsidP="00C541E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</w:t>
      </w:r>
      <w:r w:rsidRPr="002376BB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 информаци</w:t>
      </w:r>
      <w:r w:rsidR="00C541E6">
        <w:rPr>
          <w:rFonts w:ascii="Arial" w:hAnsi="Arial" w:cs="Arial"/>
          <w:sz w:val="24"/>
          <w:szCs w:val="24"/>
        </w:rPr>
        <w:t>и населения «Вестник Заславска</w:t>
      </w:r>
      <w:r w:rsidRPr="002376BB">
        <w:rPr>
          <w:rFonts w:ascii="Arial" w:hAnsi="Arial" w:cs="Arial"/>
          <w:sz w:val="24"/>
          <w:szCs w:val="24"/>
        </w:rPr>
        <w:t>» и на  официал</w:t>
      </w:r>
      <w:r w:rsidR="00C541E6">
        <w:rPr>
          <w:rFonts w:ascii="Arial" w:hAnsi="Arial" w:cs="Arial"/>
          <w:sz w:val="24"/>
          <w:szCs w:val="24"/>
        </w:rPr>
        <w:t>ьном сайте администрации Заслав</w:t>
      </w:r>
      <w:r w:rsidRPr="002376BB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920FF1" w:rsidRPr="002376BB" w:rsidRDefault="00920FF1" w:rsidP="00C541E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376BB">
        <w:rPr>
          <w:rFonts w:ascii="Arial" w:hAnsi="Arial" w:cs="Arial"/>
          <w:sz w:val="24"/>
          <w:szCs w:val="24"/>
        </w:rPr>
        <w:t>4. Контроль за выполнением постановления оставляю за собой.</w:t>
      </w:r>
    </w:p>
    <w:p w:rsidR="00AB2818" w:rsidRPr="002376BB" w:rsidRDefault="00920FF1" w:rsidP="00C541E6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5.Настоящее П</w:t>
      </w:r>
      <w:r w:rsidR="00AB2818" w:rsidRPr="002376BB">
        <w:rPr>
          <w:rFonts w:ascii="Arial" w:eastAsia="Times New Roman" w:hAnsi="Arial" w:cs="Arial"/>
          <w:sz w:val="24"/>
          <w:szCs w:val="24"/>
          <w:lang w:eastAsia="ru-RU"/>
        </w:rPr>
        <w:t>остановление в</w:t>
      </w:r>
      <w:r w:rsidR="00C541E6">
        <w:rPr>
          <w:rFonts w:ascii="Arial" w:eastAsia="Times New Roman" w:hAnsi="Arial" w:cs="Arial"/>
          <w:sz w:val="24"/>
          <w:szCs w:val="24"/>
          <w:lang w:eastAsia="ru-RU"/>
        </w:rPr>
        <w:t>ступает в силу со дня его официального опубликования</w:t>
      </w:r>
      <w:r w:rsidR="00AB2818" w:rsidRPr="002376B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B2818" w:rsidRDefault="00AB2818" w:rsidP="002376BB">
      <w:pPr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</w:p>
    <w:p w:rsidR="00C541E6" w:rsidRDefault="00C541E6" w:rsidP="002376BB">
      <w:pPr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</w:p>
    <w:p w:rsidR="00C541E6" w:rsidRDefault="00C541E6" w:rsidP="002376BB">
      <w:pPr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 Заславского муниципального образования</w:t>
      </w:r>
    </w:p>
    <w:p w:rsidR="00C541E6" w:rsidRPr="002376BB" w:rsidRDefault="00C541E6" w:rsidP="002376BB">
      <w:pPr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Е. М. Покладок</w:t>
      </w:r>
    </w:p>
    <w:p w:rsidR="00C541E6" w:rsidRDefault="00C541E6" w:rsidP="002376BB">
      <w:pPr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</w:p>
    <w:p w:rsidR="00C541E6" w:rsidRDefault="00C541E6" w:rsidP="002376BB">
      <w:pPr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2818" w:rsidRPr="00C541E6" w:rsidRDefault="00AB2818" w:rsidP="00C541E6">
      <w:pPr>
        <w:jc w:val="right"/>
        <w:textAlignment w:val="top"/>
        <w:rPr>
          <w:rFonts w:ascii="Courier New" w:eastAsia="Times New Roman" w:hAnsi="Courier New" w:cs="Courier New"/>
          <w:lang w:eastAsia="ru-RU"/>
        </w:rPr>
      </w:pPr>
      <w:r w:rsidRPr="00C541E6">
        <w:rPr>
          <w:rFonts w:ascii="Courier New" w:eastAsia="Times New Roman" w:hAnsi="Courier New" w:cs="Courier New"/>
          <w:lang w:eastAsia="ru-RU"/>
        </w:rPr>
        <w:t>Приложение</w:t>
      </w:r>
      <w:r w:rsidR="00920FF1" w:rsidRPr="00C541E6">
        <w:rPr>
          <w:rFonts w:ascii="Courier New" w:eastAsia="Times New Roman" w:hAnsi="Courier New" w:cs="Courier New"/>
          <w:lang w:eastAsia="ru-RU"/>
        </w:rPr>
        <w:t xml:space="preserve"> 1</w:t>
      </w:r>
    </w:p>
    <w:p w:rsidR="00920FF1" w:rsidRPr="00C541E6" w:rsidRDefault="00920FF1" w:rsidP="00C541E6">
      <w:pPr>
        <w:jc w:val="right"/>
        <w:textAlignment w:val="top"/>
        <w:rPr>
          <w:rFonts w:ascii="Courier New" w:eastAsia="Times New Roman" w:hAnsi="Courier New" w:cs="Courier New"/>
          <w:lang w:eastAsia="ru-RU"/>
        </w:rPr>
      </w:pPr>
      <w:r w:rsidRPr="00C541E6">
        <w:rPr>
          <w:rFonts w:ascii="Courier New" w:eastAsia="Times New Roman" w:hAnsi="Courier New" w:cs="Courier New"/>
          <w:lang w:eastAsia="ru-RU"/>
        </w:rPr>
        <w:t>к</w:t>
      </w:r>
      <w:r w:rsidR="00AB2818" w:rsidRPr="00C541E6">
        <w:rPr>
          <w:rFonts w:ascii="Courier New" w:eastAsia="Times New Roman" w:hAnsi="Courier New" w:cs="Courier New"/>
          <w:lang w:eastAsia="ru-RU"/>
        </w:rPr>
        <w:t xml:space="preserve"> постановлению администрации</w:t>
      </w:r>
    </w:p>
    <w:p w:rsidR="00AB2818" w:rsidRPr="00C541E6" w:rsidRDefault="00C541E6" w:rsidP="00C45962">
      <w:pPr>
        <w:jc w:val="right"/>
        <w:textAlignment w:val="top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Заслав</w:t>
      </w:r>
      <w:r w:rsidR="00920FF1" w:rsidRPr="00C541E6">
        <w:rPr>
          <w:rFonts w:ascii="Courier New" w:eastAsia="Times New Roman" w:hAnsi="Courier New" w:cs="Courier New"/>
          <w:lang w:eastAsia="ru-RU"/>
        </w:rPr>
        <w:t>ского муниципального</w:t>
      </w:r>
      <w:r>
        <w:rPr>
          <w:rFonts w:ascii="Courier New" w:eastAsia="Times New Roman" w:hAnsi="Courier New" w:cs="Courier New"/>
          <w:lang w:eastAsia="ru-RU"/>
        </w:rPr>
        <w:t xml:space="preserve"> </w:t>
      </w:r>
      <w:r w:rsidR="00920FF1" w:rsidRPr="00C541E6">
        <w:rPr>
          <w:rFonts w:ascii="Courier New" w:eastAsia="Times New Roman" w:hAnsi="Courier New" w:cs="Courier New"/>
          <w:lang w:eastAsia="ru-RU"/>
        </w:rPr>
        <w:t>образования</w:t>
      </w:r>
    </w:p>
    <w:p w:rsidR="00AB2818" w:rsidRPr="00C541E6" w:rsidRDefault="001B397C" w:rsidP="00C541E6">
      <w:pPr>
        <w:jc w:val="right"/>
        <w:textAlignment w:val="top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от 09.01.2017 </w:t>
      </w:r>
      <w:r w:rsidR="00920FF1" w:rsidRPr="00C541E6">
        <w:rPr>
          <w:rFonts w:ascii="Courier New" w:eastAsia="Times New Roman" w:hAnsi="Courier New" w:cs="Courier New"/>
          <w:lang w:eastAsia="ru-RU"/>
        </w:rPr>
        <w:t xml:space="preserve">года </w:t>
      </w:r>
      <w:r w:rsidR="00AB2818" w:rsidRPr="00C541E6">
        <w:rPr>
          <w:rFonts w:ascii="Courier New" w:eastAsia="Times New Roman" w:hAnsi="Courier New" w:cs="Courier New"/>
          <w:lang w:eastAsia="ru-RU"/>
        </w:rPr>
        <w:t>№</w:t>
      </w:r>
      <w:r>
        <w:rPr>
          <w:rFonts w:ascii="Courier New" w:eastAsia="Times New Roman" w:hAnsi="Courier New" w:cs="Courier New"/>
          <w:lang w:eastAsia="ru-RU"/>
        </w:rPr>
        <w:t xml:space="preserve"> 1</w:t>
      </w:r>
    </w:p>
    <w:p w:rsidR="00AB2818" w:rsidRPr="00C541E6" w:rsidRDefault="00AB2818" w:rsidP="00C541E6">
      <w:pPr>
        <w:jc w:val="right"/>
        <w:textAlignment w:val="top"/>
        <w:rPr>
          <w:rFonts w:ascii="Courier New" w:eastAsia="Times New Roman" w:hAnsi="Courier New" w:cs="Courier New"/>
          <w:lang w:eastAsia="ru-RU"/>
        </w:rPr>
      </w:pPr>
    </w:p>
    <w:p w:rsidR="00AB2818" w:rsidRPr="002376BB" w:rsidRDefault="001B397C" w:rsidP="001B397C">
      <w:pPr>
        <w:jc w:val="center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</w:t>
      </w:r>
    </w:p>
    <w:p w:rsidR="00AB2818" w:rsidRPr="002376BB" w:rsidRDefault="001B397C" w:rsidP="001B397C">
      <w:pPr>
        <w:jc w:val="center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РАСЧЕТА СООТНОШЕНИЯ СРЕДНЕМЕСЯЧНОЙ ЗАРАБОТНОЙ ПЛАТЫ</w:t>
      </w:r>
    </w:p>
    <w:p w:rsidR="00AB2818" w:rsidRPr="002376BB" w:rsidRDefault="00AB2818" w:rsidP="001B397C">
      <w:pPr>
        <w:jc w:val="center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2818" w:rsidRPr="002376BB" w:rsidRDefault="00AB2818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1.Настоящий Порядок устанавливает единый порядок расчета соотношения среднемесячной заработной платы руководителей, их заместителей, главных бухгалтеров и среднемесячной заработной</w:t>
      </w:r>
      <w:r w:rsidR="00920FF1"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платы </w:t>
      </w:r>
      <w:r w:rsidR="001B397C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Заслав</w:t>
      </w:r>
      <w:r w:rsidR="00920FF1" w:rsidRPr="002376BB">
        <w:rPr>
          <w:rFonts w:ascii="Arial" w:eastAsia="Times New Roman" w:hAnsi="Arial" w:cs="Arial"/>
          <w:bCs/>
          <w:sz w:val="24"/>
          <w:szCs w:val="24"/>
          <w:lang w:eastAsia="ru-RU"/>
        </w:rPr>
        <w:t>ского муниципального образования и муниципального казённого учр</w:t>
      </w:r>
      <w:r w:rsidR="001B397C">
        <w:rPr>
          <w:rFonts w:ascii="Arial" w:eastAsia="Times New Roman" w:hAnsi="Arial" w:cs="Arial"/>
          <w:bCs/>
          <w:sz w:val="24"/>
          <w:szCs w:val="24"/>
          <w:lang w:eastAsia="ru-RU"/>
        </w:rPr>
        <w:t>еждения культуры «Заславский центральный Дом культуры</w:t>
      </w:r>
      <w:r w:rsidR="00920FF1" w:rsidRPr="002376B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</w:t>
      </w:r>
      <w:r w:rsidRPr="002376BB">
        <w:rPr>
          <w:rFonts w:ascii="Arial" w:eastAsia="Times New Roman" w:hAnsi="Arial" w:cs="Arial"/>
          <w:sz w:val="24"/>
          <w:szCs w:val="24"/>
          <w:lang w:eastAsia="ru-RU"/>
        </w:rPr>
        <w:t>для определения предельного уровня соотношения среднемесячной заработной платы руководителей, их заместителей, главных бухгалтеров </w:t>
      </w:r>
      <w:r w:rsidR="001B397C">
        <w:rPr>
          <w:rFonts w:ascii="Arial" w:eastAsia="Times New Roman" w:hAnsi="Arial" w:cs="Arial"/>
          <w:bCs/>
          <w:sz w:val="24"/>
          <w:szCs w:val="24"/>
          <w:lang w:eastAsia="ru-RU"/>
        </w:rPr>
        <w:t>администрации Заслав</w:t>
      </w:r>
      <w:r w:rsidR="00920FF1" w:rsidRPr="002376BB">
        <w:rPr>
          <w:rFonts w:ascii="Arial" w:eastAsia="Times New Roman" w:hAnsi="Arial" w:cs="Arial"/>
          <w:bCs/>
          <w:sz w:val="24"/>
          <w:szCs w:val="24"/>
          <w:lang w:eastAsia="ru-RU"/>
        </w:rPr>
        <w:t>ского муниципального образования и муниципального казённого учр</w:t>
      </w:r>
      <w:r w:rsidR="001B397C">
        <w:rPr>
          <w:rFonts w:ascii="Arial" w:eastAsia="Times New Roman" w:hAnsi="Arial" w:cs="Arial"/>
          <w:bCs/>
          <w:sz w:val="24"/>
          <w:szCs w:val="24"/>
          <w:lang w:eastAsia="ru-RU"/>
        </w:rPr>
        <w:t>еждения культуры «Заславский центральный Дом культуры</w:t>
      </w:r>
      <w:r w:rsidR="00920FF1" w:rsidRPr="002376BB">
        <w:rPr>
          <w:rFonts w:ascii="Arial" w:eastAsia="Times New Roman" w:hAnsi="Arial" w:cs="Arial"/>
          <w:bCs/>
          <w:sz w:val="24"/>
          <w:szCs w:val="24"/>
          <w:lang w:eastAsia="ru-RU"/>
        </w:rPr>
        <w:t>»,</w:t>
      </w:r>
      <w:r w:rsidRPr="002376BB">
        <w:rPr>
          <w:rFonts w:ascii="Arial" w:eastAsia="Times New Roman" w:hAnsi="Arial" w:cs="Arial"/>
          <w:sz w:val="24"/>
          <w:szCs w:val="24"/>
          <w:lang w:eastAsia="ru-RU"/>
        </w:rPr>
        <w:t>(далее учреждений) и работников этих учреждений, предусмотренного Трудовым кодексом Российской Федерации.</w:t>
      </w:r>
    </w:p>
    <w:p w:rsidR="00AB2818" w:rsidRPr="002376BB" w:rsidRDefault="00AB2818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2 Расчет соотношения среднемесячной заработной платы руководителей, их заместителей, главных бухгалтеров и среднемесячной заработной платы работников учреждений производится по итогам календарного года.</w:t>
      </w:r>
    </w:p>
    <w:p w:rsidR="00AB2818" w:rsidRPr="002376BB" w:rsidRDefault="00967A23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 расчете соотношения</w:t>
      </w:r>
      <w:r w:rsidR="00AB2818"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 среднемесячной заработной платы руководителя учреждения и среднемесячной заработной платы работников этого учреждения не учитываются как в списочном составе работников, так и в фактически начисленной заработной плате работников учреждения показатели по руководителю, заместителю (и) руководителя и главному бухгалтеру.</w:t>
      </w:r>
    </w:p>
    <w:p w:rsidR="00AB2818" w:rsidRPr="002376BB" w:rsidRDefault="00AB2818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Расчет соотношения среднемесячной заработной платы руководителя, его заместителя и главного бухгалтера организации и среднемесячной заработной платы работников этого учреждения производится отдельно по должностям руководителя, заместителя руководителя и главного бухгалтера учреждения.</w:t>
      </w:r>
    </w:p>
    <w:p w:rsidR="00AB2818" w:rsidRPr="002376BB" w:rsidRDefault="00AB2818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В случаях выполнения работы руководителем, заместителем руководителя, главным бухгалтером по совмещению профессий (должностей), при расчете их среднемесячной заработной платы и среднемесячной заработной платы работников этого учреждения учитывается фактически начисленная заработная плата, как по основной работе, так и при совмещении профессий (должностей) в целом.</w:t>
      </w:r>
    </w:p>
    <w:p w:rsidR="00AB2818" w:rsidRPr="002376BB" w:rsidRDefault="00AB2818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При работе заместителем руководителя, главным бухгалтером по совместительству при расчете их среднемесячной заработной платы работников этого учреждения учитывается только фактически начисленная заработная плата по должностям заместителя руководителя, главного бухгалтера.</w:t>
      </w:r>
    </w:p>
    <w:p w:rsidR="00AB2818" w:rsidRPr="002376BB" w:rsidRDefault="00AB2818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 При расчете среднемесячной заработной платы работников учреждения учитываются:</w:t>
      </w:r>
    </w:p>
    <w:p w:rsidR="00AB2818" w:rsidRPr="002376BB" w:rsidRDefault="00AB2818" w:rsidP="002376BB">
      <w:pPr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а) начисленная заработная плата за отработанное время (включая стимулирующие выплаты по итогам работы), а также выплаты, обусловленные Положениями по оплате труда.</w:t>
      </w:r>
    </w:p>
    <w:p w:rsidR="00AB2818" w:rsidRPr="002376BB" w:rsidRDefault="00AB2818" w:rsidP="002376BB">
      <w:pPr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б) выплаты, исчисленные исходя из среднего заработка при исполнении работником трудовых обязанностей, для оплаты отпусков, а также для других случаев, предусмотренных Трудовым кодексом Российской Федерации.</w:t>
      </w:r>
    </w:p>
    <w:p w:rsidR="00AB2818" w:rsidRPr="002376BB" w:rsidRDefault="00AB2818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4. Среднемесячная заработная плата работников учреждения рассчитывается путем деления фактически начисленной заработной платы работников списочного состава на среднюю численность указанных работников за соответствующий календарный год и на 12 (количество месяцев в году).</w:t>
      </w:r>
    </w:p>
    <w:p w:rsidR="00AB2818" w:rsidRPr="002376BB" w:rsidRDefault="00AB2818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Среднемесячная заработная плата руководителя учреждения рассчитывается путем деления фактически начисленной заработной платы руководителю за календарный год на 12 (количество месяцев в году)</w:t>
      </w:r>
    </w:p>
    <w:p w:rsidR="00AB2818" w:rsidRPr="002376BB" w:rsidRDefault="00AB2818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В случае если руководитель учреждения отработал не полный календарный год, то расчет среднемесячной заработной платы руководителя производится исходя из фактически им отработанных полных календарных месяцев.</w:t>
      </w:r>
    </w:p>
    <w:p w:rsidR="00AB2818" w:rsidRPr="002376BB" w:rsidRDefault="00AB2818" w:rsidP="001B397C">
      <w:pPr>
        <w:ind w:firstLine="709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sz w:val="24"/>
          <w:szCs w:val="24"/>
          <w:lang w:eastAsia="ru-RU"/>
        </w:rPr>
        <w:t>5.Соотношение среднемесячной заработной платы руководителя учреждения и среднемесячной заработной платы работников этого учреждения определяется путем деления среднемесячной заработной платы руководителя на среднемесячную заработную плату работников этого учреждения, рассчитанной в соответствии с пунктом 4 настоящего Порядка.</w:t>
      </w:r>
      <w:r w:rsidR="00920FF1" w:rsidRPr="002376B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376BB">
        <w:rPr>
          <w:rFonts w:ascii="Arial" w:eastAsia="Times New Roman" w:hAnsi="Arial" w:cs="Arial"/>
          <w:sz w:val="24"/>
          <w:szCs w:val="24"/>
          <w:lang w:eastAsia="ru-RU"/>
        </w:rPr>
        <w:t>Аналогичным образом рассчитывается соотношение среднемесячной заработной платы зарплаты заместителя руководителя, главного бухгалтера учреждения и среднемесячной заработной платы работников учреждения.</w:t>
      </w:r>
    </w:p>
    <w:p w:rsidR="00AB2818" w:rsidRPr="002376BB" w:rsidRDefault="00AB2818" w:rsidP="002376BB">
      <w:pPr>
        <w:spacing w:before="180" w:after="180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2818" w:rsidRPr="002376BB" w:rsidRDefault="00AB2818" w:rsidP="002376BB">
      <w:pPr>
        <w:spacing w:before="180" w:after="180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2818" w:rsidRPr="002376BB" w:rsidRDefault="00AB2818" w:rsidP="002376BB">
      <w:pPr>
        <w:spacing w:before="180" w:after="180"/>
        <w:jc w:val="both"/>
        <w:textAlignment w:val="top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2818" w:rsidRPr="002376BB" w:rsidRDefault="00AB2818" w:rsidP="002376BB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376B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905000" cy="476250"/>
            <wp:effectExtent l="19050" t="0" r="0" b="0"/>
            <wp:docPr id="1" name="Рисунок 3" descr="http://stakanovo.ru/images/ci2.png">
              <a:hlinkClick xmlns:a="http://schemas.openxmlformats.org/drawingml/2006/main" r:id="rId7" tgtFrame="&quot;_blank&quot;" tooltip="&quot;Разработка и сопровождение сайта - ООО &quot;Центр информатизации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stakanovo.ru/images/ci2.png">
                      <a:hlinkClick r:id="rId7" tgtFrame="&quot;_blank&quot;" tooltip="&quot;Разработка и сопровождение сайта - ООО &quot;Центр информатизации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AFF" w:rsidRPr="002376BB" w:rsidRDefault="00DD3AFF" w:rsidP="002376BB">
      <w:pPr>
        <w:jc w:val="both"/>
        <w:rPr>
          <w:rFonts w:ascii="Arial" w:hAnsi="Arial" w:cs="Arial"/>
          <w:sz w:val="24"/>
          <w:szCs w:val="24"/>
        </w:rPr>
      </w:pPr>
    </w:p>
    <w:sectPr w:rsidR="00DD3AFF" w:rsidRPr="002376BB" w:rsidSect="002376BB">
      <w:headerReference w:type="default" r:id="rId9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859" w:rsidRDefault="00DA6859" w:rsidP="002376BB">
      <w:r>
        <w:separator/>
      </w:r>
    </w:p>
  </w:endnote>
  <w:endnote w:type="continuationSeparator" w:id="1">
    <w:p w:rsidR="00DA6859" w:rsidRDefault="00DA6859" w:rsidP="00237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859" w:rsidRDefault="00DA6859" w:rsidP="002376BB">
      <w:r>
        <w:separator/>
      </w:r>
    </w:p>
  </w:footnote>
  <w:footnote w:type="continuationSeparator" w:id="1">
    <w:p w:rsidR="00DA6859" w:rsidRDefault="00DA6859" w:rsidP="00237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5422"/>
      <w:docPartObj>
        <w:docPartGallery w:val="Page Numbers (Top of Page)"/>
        <w:docPartUnique/>
      </w:docPartObj>
    </w:sdtPr>
    <w:sdtContent>
      <w:p w:rsidR="002376BB" w:rsidRDefault="00DF709A">
        <w:pPr>
          <w:pStyle w:val="a6"/>
          <w:jc w:val="center"/>
        </w:pPr>
        <w:fldSimple w:instr=" PAGE   \* MERGEFORMAT ">
          <w:r w:rsidR="006102FC">
            <w:rPr>
              <w:noProof/>
            </w:rPr>
            <w:t>3</w:t>
          </w:r>
        </w:fldSimple>
      </w:p>
    </w:sdtContent>
  </w:sdt>
  <w:p w:rsidR="002376BB" w:rsidRDefault="002376B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2818"/>
    <w:rsid w:val="00005377"/>
    <w:rsid w:val="00123C3D"/>
    <w:rsid w:val="001504FB"/>
    <w:rsid w:val="001B397C"/>
    <w:rsid w:val="002376BB"/>
    <w:rsid w:val="00413EA1"/>
    <w:rsid w:val="004767CD"/>
    <w:rsid w:val="004C36BE"/>
    <w:rsid w:val="0055237E"/>
    <w:rsid w:val="005E5591"/>
    <w:rsid w:val="006102FC"/>
    <w:rsid w:val="00615113"/>
    <w:rsid w:val="00634833"/>
    <w:rsid w:val="00797700"/>
    <w:rsid w:val="007C17FB"/>
    <w:rsid w:val="00842856"/>
    <w:rsid w:val="008B633E"/>
    <w:rsid w:val="00920FF1"/>
    <w:rsid w:val="00967A23"/>
    <w:rsid w:val="00AB2818"/>
    <w:rsid w:val="00B97032"/>
    <w:rsid w:val="00BA709A"/>
    <w:rsid w:val="00C45962"/>
    <w:rsid w:val="00C541E6"/>
    <w:rsid w:val="00CC67C4"/>
    <w:rsid w:val="00CF1D78"/>
    <w:rsid w:val="00D0082E"/>
    <w:rsid w:val="00DA6859"/>
    <w:rsid w:val="00DD3AFF"/>
    <w:rsid w:val="00DF709A"/>
    <w:rsid w:val="00F03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281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28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281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376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76BB"/>
  </w:style>
  <w:style w:type="paragraph" w:styleId="a8">
    <w:name w:val="footer"/>
    <w:basedOn w:val="a"/>
    <w:link w:val="a9"/>
    <w:uiPriority w:val="99"/>
    <w:semiHidden/>
    <w:unhideWhenUsed/>
    <w:rsid w:val="002376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376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ci46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49306-0081-4B9B-ACEE-ABE08010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cp:lastPrinted>2017-01-30T04:10:00Z</cp:lastPrinted>
  <dcterms:created xsi:type="dcterms:W3CDTF">2017-01-12T04:05:00Z</dcterms:created>
  <dcterms:modified xsi:type="dcterms:W3CDTF">2017-02-08T01:57:00Z</dcterms:modified>
</cp:coreProperties>
</file>